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625"/>
      </w:tblGrid>
      <w:tr w:rsidR="00D65F74" w:rsidRPr="00713B6C" w:rsidTr="00836556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116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1625"/>
            </w:tblGrid>
            <w:tr w:rsidR="00D65F74" w:rsidRPr="00713B6C">
              <w:trPr>
                <w:tblCellSpacing w:w="0" w:type="dxa"/>
                <w:jc w:val="center"/>
              </w:trPr>
              <w:tc>
                <w:tcPr>
                  <w:tcW w:w="11445" w:type="dxa"/>
                </w:tcPr>
                <w:tbl>
                  <w:tblPr>
                    <w:tblW w:w="4250" w:type="pct"/>
                    <w:jc w:val="center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881"/>
                  </w:tblGrid>
                  <w:tr w:rsidR="00D65F74" w:rsidRPr="00713B6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ndalus" w:hint="c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>خواطِرْ</w:t>
                        </w:r>
                        <w:r w:rsidRPr="00836556">
                          <w:rPr>
                            <w:rFonts w:ascii="Verdana" w:hAnsi="Verdana" w:cs="Andalu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ndalus" w:hint="c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>الابنٌ</w:t>
                        </w:r>
                        <w:r w:rsidRPr="00836556">
                          <w:rPr>
                            <w:rFonts w:ascii="Verdana" w:hAnsi="Verdana" w:cs="Andalu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ndalus" w:hint="c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>الضا</w:t>
                        </w:r>
                        <w:r w:rsidRPr="00836556">
                          <w:rPr>
                            <w:rFonts w:ascii="Verdana" w:hAnsi="Verdana" w:cs="Andalu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ndalus" w:hint="cs"/>
                            <w:color w:val="404D69"/>
                            <w:sz w:val="72"/>
                            <w:szCs w:val="72"/>
                            <w:rtl/>
                            <w:lang w:bidi="ar-EG"/>
                          </w:rPr>
                          <w:t>لِ</w:t>
                        </w:r>
                        <w:r w:rsidRPr="00836556">
                          <w:rPr>
                            <w:rFonts w:ascii="Verdana" w:hAnsi="Verdana" w:cs="Arabic Transparent"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C1C806"/>
                            <w:sz w:val="32"/>
                            <w:szCs w:val="32"/>
                            <w:rtl/>
                            <w:lang w:bidi="ar-EG"/>
                          </w:rPr>
                          <w:t>لوقا</w:t>
                        </w:r>
                        <w:r w:rsidRPr="00836556">
                          <w:rPr>
                            <w:rFonts w:ascii="Verdana" w:hAnsi="Verdana" w:cs="Arabic Transparent"/>
                            <w:color w:val="C1C806"/>
                            <w:sz w:val="32"/>
                            <w:szCs w:val="32"/>
                            <w:rtl/>
                            <w:lang w:bidi="ar-EG"/>
                          </w:rPr>
                          <w:t xml:space="preserve"> 15: 11-34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---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  <w:lang w:bidi="ar-EG"/>
                          </w:rPr>
                          <w:t>يخاطب</w:t>
                        </w:r>
                        <w:r w:rsidRPr="00836556">
                          <w:rPr>
                            <w:rFonts w:ascii="Verdana" w:hAnsi="Verdana" w:cs="Arabic Transparent"/>
                            <w:color w:val="FFBE00"/>
                            <w:sz w:val="48"/>
                            <w:szCs w:val="48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  <w:lang w:bidi="ar-EG"/>
                          </w:rPr>
                          <w:t>اباه</w:t>
                        </w:r>
                        <w:r w:rsidRPr="00836556">
                          <w:rPr>
                            <w:rFonts w:ascii="Verdana" w:hAnsi="Verdana" w:cs="Arabic Transparent"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bidi/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ادرى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كيف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بدات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وإلى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إنتهيت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تبين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جسامة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فعلت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قوانين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العائلة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تمرد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لشئ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لنفسى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إهتممت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تركى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لاهلى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وعشيرتى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عزمت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طيش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ورعونة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عليك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إحتلت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ليس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بدون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خشية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طلبت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وبغير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مراعاة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-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لشعورك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أسأ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يليق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حياتك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بالميراث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طالبت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وقلب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أمى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الدى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فاض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بالحنان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كسرت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أّمٌا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بأخى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ورفيق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صباى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غد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وضعكم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وسيرتكم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أمام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الناس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فكرت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كرامتكم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أمام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خدم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البيت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إعتديت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وإلى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كورة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بعيدة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أسرعت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فمضيت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وبالتنعم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لدات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الحياة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إلتهيت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قيود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المجتمع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والفضيلة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تهربت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همنى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كيف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عشت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فعن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دلك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إنشغلت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أياما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زائلة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وقبض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الريح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فيها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عشت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والآن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كان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كان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–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أفكر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فيما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صنعت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أفتخر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فعلت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نفسي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سألت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أفتخر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ثياب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ناعمة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تسربلت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وبالحلى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والغالى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والثمين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تزينت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أفتخر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بصحبة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الأشرار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سعدت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كانوا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أصدقاء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غرباء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قبلا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عرفت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موائد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القمار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كسبت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بعضا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وكثيرا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 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خسرت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الغانيات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والزواني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جسدى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الفانى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أشبعت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الحمأة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بطيب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خاطر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تمرغت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حساب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التوافه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بعثرت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الخمر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بدون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حساب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إحتسيت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سكرى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أناس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بهم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إستهزأت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أفخر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أذهب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فراشي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كثيرا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ذهبت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بنفسي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حُملت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صداع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شديد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نصف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النهار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إستيقظت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أفتخر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أهملت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صحتي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وحياتى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اهدرت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أفلست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حسبتهم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أصدقاء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إلتجأت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ظننت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أجد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عونا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-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لكن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آسفا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وجدت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الغوانى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تنكرن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حسبت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هكدا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حياتى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شئ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إفتخرت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وأخيرا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مفر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فإلى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حظيرة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الخنازير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أويت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التنعم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الخنازيرأصبحت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وأمسيت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إفترشت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القش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معهم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وبالسماء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تلحفت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الخرنوب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الأخضر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طعامهم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كلما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جعت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إشتهيت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حاولت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كسب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عيشي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برعايتهم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لكن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مإستطعت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فهذه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الحرفة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سابق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حياتى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أتقنت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مدللا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حياتى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وعملا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أنجزت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وأخيرا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فكرت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قبلا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فكرت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أجير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عند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أبى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شباعا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الجوع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الموت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قاربت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فكرت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وسألت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أيقبلنى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رجعت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يغفر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ذنبي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وزلتي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إعترفت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يمحو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خطيتي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ويسامحني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رغم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إرتكبت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جال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بخاطري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وكأنك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سمعت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فكرى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ولحالتى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نظرت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وشيئا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بداخلي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أرانى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كأنك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بترحاب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أجبت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أدر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الشعور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لكن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هذا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أحسست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راحة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الرجوع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طمأنتنى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وعلى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الرجوع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العزم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وطدت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بعيد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رأيتني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وقلب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فرح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فتهللت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ورغم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تشوه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وجهي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وسوء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حالتي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حقا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تغيرت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ورغم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تهلهل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ثيابي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وضياع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حذائي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إليٌ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ركضت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وبإتساع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ذراعيك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حضنتني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وقبٌلتني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رحبت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لم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تسألني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وماذا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فعلت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ولماذا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أتيت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ولم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توبخني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قط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حالتي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إليه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وصلت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وفوق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عن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المال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وكان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مالك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سألت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بلقاءي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تهللت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وبرجوعي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فرحت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وبغسلي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وإلباسي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أنعم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الثياب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الخدم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أمرت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يقيموا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الولائم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والعزائم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والعجل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المسمن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ذبحت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سعد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قلبي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فرحة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نفسي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فمنك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قبلت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وكأنك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وجدت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كنزا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وكأني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حقك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t>أخطأت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  <w:lang w:bidi="ar-EG"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  <w:rtl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يخاطب</w:t>
                        </w:r>
                        <w:r w:rsidRPr="00836556">
                          <w:rPr>
                            <w:rFonts w:ascii="Verdana" w:hAnsi="Verdana" w:cs="Arabic Transparent"/>
                            <w:color w:val="FFBE00"/>
                            <w:sz w:val="48"/>
                            <w:szCs w:val="48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أمه</w:t>
                        </w:r>
                        <w:r w:rsidRPr="00836556">
                          <w:rPr>
                            <w:rFonts w:ascii="Verdana" w:hAnsi="Verdana" w:cs="Arabic Transparent"/>
                            <w:color w:val="FFBE00"/>
                            <w:sz w:val="48"/>
                            <w:szCs w:val="48"/>
                            <w:rtl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خارجا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الحقل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  <w:t>--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زيارة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صديقة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ولو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بالمنزل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تكون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سمعت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خبر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عودتي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>  !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لمادا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تسرع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لقائي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تراني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زالت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غاضبة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أقول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أحبها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أطلب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سماحها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وعفو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قلبها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أركع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رجليها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وأستغفر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الله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ميها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أحضنها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أقبلها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أود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أحس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الحنان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راعيها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أرجوك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عينيك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شيئا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تريد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تبوح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أضر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حدث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أشر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مسها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أمريضة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أهي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طريحة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الفراش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سأذهب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حجرتها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للقائها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سأقول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أحبها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سأطلب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صفحها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وغفرانها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لمادا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تمسك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راعي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لمادا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تمنعني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الذهاب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أصد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أرفض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أصد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الخبر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أتقول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ذهبت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للقاء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ربها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أتري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حدث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بسببي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أتري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أحزنتها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فعلت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أدي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بشيبتها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الصالحة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القبر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؟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أحسب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تسببت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دك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الضرر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أغفر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لنفسي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يهدأ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ضميري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تنعم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حياتي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تسببت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موت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غفرت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نسيت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زلتي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ماتت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راضية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شئا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يخفف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هده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الوطأة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أعرف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تصلي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أجلي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تدعو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الرب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يرعاني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وأينما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وأى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فعلت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تسأله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العفو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تراها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تسأ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ينير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طريق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الرجوع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أمامي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أنها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كانت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يقين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سأرجع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يوما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ضللت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يخاطب</w:t>
                        </w:r>
                        <w:r w:rsidRPr="00836556">
                          <w:rPr>
                            <w:rFonts w:ascii="Verdana" w:hAnsi="Verdana" w:cs="Arabic Transparent"/>
                            <w:color w:val="FFBE00"/>
                            <w:sz w:val="48"/>
                            <w:szCs w:val="48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أخاه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> 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أخي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فلك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الحق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إذا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غضبت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فمنذ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البداءة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أمينا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نحوك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فقليلا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العمل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أنجزت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وكثيرا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رجعت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الحقل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مبكرا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العمل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عليك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تركت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وشيت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أموال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بغباء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 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أضعت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الكورة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البعيدة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لفترة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قصيرة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تنعمت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ثم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أفلست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وإحتجت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جعت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وعطشت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وتعريت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أشكرك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أخي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أشكر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فالعفو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منكما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أدركت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ولست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أطمع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الآن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شئ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فيكفيني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منكما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قبلت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هو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والأن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شئ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هدا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إبتغيت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وكفاني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كما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قال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ميتة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محققة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عشت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ثم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رجعت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فوجدت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ضللت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يناجي</w:t>
                        </w:r>
                        <w:r w:rsidRPr="00836556">
                          <w:rPr>
                            <w:rFonts w:ascii="Verdana" w:hAnsi="Verdana" w:cs="Arabic Transparent"/>
                            <w:color w:val="FFBE00"/>
                            <w:sz w:val="48"/>
                            <w:szCs w:val="48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FFBE00"/>
                            <w:sz w:val="48"/>
                            <w:szCs w:val="48"/>
                            <w:rtl/>
                          </w:rPr>
                          <w:t>ربه</w:t>
                        </w:r>
                        <w:r w:rsidRPr="00836556">
                          <w:rPr>
                            <w:rFonts w:ascii="Verdana" w:hAnsi="Verdana" w:cs="Arabic Transparent"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 </w:t>
                        </w:r>
                      </w:p>
                      <w:p w:rsidR="00D65F74" w:rsidRPr="00836556" w:rsidRDefault="00D65F74" w:rsidP="0083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ربي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،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جب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الهلاك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أصعد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ومن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هوة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صحيقة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إنتشلتني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سمعت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صراخي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وأجبتني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دت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يد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وأقمتني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فأنت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الدي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البدء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أحببتني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وبدم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نقي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طاهر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إشتريتني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وخلاصا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ثمناا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بلا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مقابل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منحتني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وعارا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وهوانا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قبلت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الخطية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نصرتني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وبموتك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علي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الصليب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أحييتني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اليوم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أعطيك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قلبي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فاقبله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ولا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 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ترد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36556">
                          <w:rPr>
                            <w:rFonts w:ascii="Verdana" w:hAnsi="Verdana" w:cs="Arabic Transparent" w:hint="cs"/>
                            <w:color w:val="404D69"/>
                            <w:sz w:val="32"/>
                            <w:szCs w:val="32"/>
                            <w:rtl/>
                          </w:rPr>
                          <w:t>ني</w:t>
                        </w:r>
                        <w:r w:rsidRPr="00836556">
                          <w:rPr>
                            <w:rFonts w:ascii="Verdana" w:hAnsi="Verdana" w:cs="Arabic Transparent"/>
                            <w:color w:val="404D69"/>
                            <w:sz w:val="32"/>
                            <w:szCs w:val="32"/>
                            <w:rtl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D65F74" w:rsidRPr="00836556" w:rsidRDefault="00D65F74" w:rsidP="00836556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65F74" w:rsidRPr="00836556" w:rsidRDefault="00D65F74" w:rsidP="00836556">
            <w:pPr>
              <w:spacing w:after="0" w:line="24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  <w:tr w:rsidR="00D65F74" w:rsidRPr="00713B6C" w:rsidTr="00836556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116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750"/>
              <w:gridCol w:w="7875"/>
            </w:tblGrid>
            <w:tr w:rsidR="00D65F74" w:rsidRPr="00713B6C">
              <w:trPr>
                <w:trHeight w:val="15"/>
                <w:tblCellSpacing w:w="0" w:type="dxa"/>
                <w:jc w:val="center"/>
              </w:trPr>
              <w:tc>
                <w:tcPr>
                  <w:tcW w:w="3750" w:type="dxa"/>
                </w:tcPr>
                <w:p w:rsidR="00D65F74" w:rsidRPr="00836556" w:rsidRDefault="00D65F74" w:rsidP="00836556">
                  <w:pPr>
                    <w:spacing w:after="0" w:line="15" w:lineRule="atLeast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 w:rsidRPr="00713B6C">
                    <w:rPr>
                      <w:rFonts w:ascii="Verdana" w:hAnsi="Verdana" w:cs="Times New Roman"/>
                      <w:noProof/>
                      <w:color w:val="000000"/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http://oasisoflivingwater.org/OStart/images/pixi.gif" style="width:.75pt;height:.75pt;visibility:visible">
                        <v:imagedata r:id="rId4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CCCC00"/>
                </w:tcPr>
                <w:p w:rsidR="00D65F74" w:rsidRPr="00836556" w:rsidRDefault="00D65F74" w:rsidP="00836556">
                  <w:pPr>
                    <w:spacing w:before="100" w:beforeAutospacing="1" w:after="100" w:afterAutospacing="1" w:line="15" w:lineRule="atLeast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 w:rsidRPr="00713B6C">
                    <w:rPr>
                      <w:rFonts w:ascii="Verdana" w:hAnsi="Verdana" w:cs="Times New Roman"/>
                      <w:noProof/>
                      <w:color w:val="000000"/>
                      <w:sz w:val="18"/>
                      <w:szCs w:val="18"/>
                    </w:rPr>
                    <w:pict>
                      <v:shape id="Picture 2" o:spid="_x0000_i1026" type="#_x0000_t75" alt="http://oasisoflivingwater.org/OStart/images/pixi.gif" style="width:.75pt;height:.75pt;visibility:visible">
                        <v:imagedata r:id="rId4" o:title=""/>
                      </v:shape>
                    </w:pict>
                  </w:r>
                </w:p>
              </w:tc>
            </w:tr>
            <w:tr w:rsidR="00D65F74" w:rsidRPr="00713B6C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D65F74" w:rsidRPr="00836556" w:rsidRDefault="00D65F74" w:rsidP="00836556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 w:rsidRPr="00836556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394"/>
                    <w:gridCol w:w="7481"/>
                  </w:tblGrid>
                  <w:tr w:rsidR="00D65F74" w:rsidRPr="00713B6C">
                    <w:trPr>
                      <w:tblCellSpacing w:w="0" w:type="dxa"/>
                    </w:trPr>
                    <w:tc>
                      <w:tcPr>
                        <w:tcW w:w="250" w:type="pct"/>
                        <w:vAlign w:val="center"/>
                      </w:tcPr>
                      <w:p w:rsidR="00D65F74" w:rsidRPr="00836556" w:rsidRDefault="00D65F74" w:rsidP="00836556">
                        <w:pPr>
                          <w:spacing w:after="0" w:line="240" w:lineRule="auto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713B6C">
                          <w:rPr>
                            <w:rFonts w:ascii="Verdana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pict>
                            <v:shape id="Picture 3" o:spid="_x0000_i1027" type="#_x0000_t75" alt="http://oasisoflivingwater.org/OStart/images/pixi.gif" style="width:11.25pt;height:6pt;visibility:visible">
                              <v:imagedata r:id="rId4" o:title=""/>
                            </v:shape>
                          </w:pic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</w:tcPr>
                      <w:p w:rsidR="00D65F74" w:rsidRPr="00836556" w:rsidRDefault="00D65F74" w:rsidP="00836556">
                        <w:pPr>
                          <w:spacing w:after="0" w:line="240" w:lineRule="auto"/>
                          <w:rPr>
                            <w:rFonts w:ascii="Verdana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836556">
                          <w:rPr>
                            <w:rFonts w:ascii="Verdana" w:hAnsi="Verdana" w:cs="Times New Roman"/>
                            <w:color w:val="555555"/>
                            <w:sz w:val="15"/>
                          </w:rPr>
                          <w:t xml:space="preserve">  </w:t>
                        </w:r>
                      </w:p>
                    </w:tc>
                  </w:tr>
                </w:tbl>
                <w:p w:rsidR="00D65F74" w:rsidRPr="00836556" w:rsidRDefault="00D65F74" w:rsidP="00836556">
                  <w:pPr>
                    <w:spacing w:after="0" w:line="240" w:lineRule="auto"/>
                    <w:rPr>
                      <w:rFonts w:ascii="Verdana" w:hAnsi="Verdana" w:cs="Times New Roman"/>
                      <w:color w:val="555555"/>
                      <w:sz w:val="15"/>
                      <w:szCs w:val="15"/>
                    </w:rPr>
                  </w:pPr>
                </w:p>
              </w:tc>
            </w:tr>
          </w:tbl>
          <w:p w:rsidR="00D65F74" w:rsidRPr="00836556" w:rsidRDefault="00D65F74" w:rsidP="00836556">
            <w:pPr>
              <w:spacing w:after="0" w:line="24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D65F74" w:rsidRDefault="00D65F74"/>
    <w:sectPr w:rsidR="00D65F74" w:rsidSect="007654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556"/>
    <w:rsid w:val="00621BBC"/>
    <w:rsid w:val="00713B6C"/>
    <w:rsid w:val="007654D7"/>
    <w:rsid w:val="00836556"/>
    <w:rsid w:val="00B83BEE"/>
    <w:rsid w:val="00D65F74"/>
    <w:rsid w:val="00EC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655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83655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836556"/>
    <w:rPr>
      <w:rFonts w:ascii="Verdana" w:hAnsi="Verdana" w:cs="Times New Roman"/>
      <w:sz w:val="18"/>
      <w:szCs w:val="18"/>
    </w:rPr>
  </w:style>
  <w:style w:type="character" w:customStyle="1" w:styleId="baseline1">
    <w:name w:val="baseline1"/>
    <w:basedOn w:val="DefaultParagraphFont"/>
    <w:uiPriority w:val="99"/>
    <w:rsid w:val="00836556"/>
    <w:rPr>
      <w:rFonts w:ascii="Verdana" w:hAnsi="Verdana" w:cs="Times New Roman"/>
      <w:color w:val="555555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83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795</Words>
  <Characters>4532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Hector G. Bordens</cp:lastModifiedBy>
  <cp:revision>2</cp:revision>
  <dcterms:created xsi:type="dcterms:W3CDTF">2010-03-08T06:29:00Z</dcterms:created>
  <dcterms:modified xsi:type="dcterms:W3CDTF">2010-04-20T17:59:00Z</dcterms:modified>
</cp:coreProperties>
</file>